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B0" w:rsidRPr="00A02CB0" w:rsidRDefault="00A02CB0" w:rsidP="00A02C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CB0">
        <w:rPr>
          <w:rFonts w:ascii="Calibri" w:hAnsi="Calibri" w:cs="Calibri"/>
        </w:rPr>
        <w:t>Источник публикации</w:t>
      </w:r>
    </w:p>
    <w:p w:rsidR="00A02CB0" w:rsidRPr="00A02CB0" w:rsidRDefault="00A02CB0" w:rsidP="00A02C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CB0">
        <w:rPr>
          <w:rFonts w:ascii="Calibri" w:hAnsi="Calibri" w:cs="Calibri"/>
        </w:rPr>
        <w:t>Первоначальный текст документа опубликован в изданиях</w:t>
      </w:r>
    </w:p>
    <w:p w:rsidR="00A02CB0" w:rsidRPr="00A02CB0" w:rsidRDefault="00A02CB0" w:rsidP="00A02C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CB0">
        <w:rPr>
          <w:rFonts w:ascii="Calibri" w:hAnsi="Calibri" w:cs="Calibri"/>
        </w:rPr>
        <w:t>Официальный информационный сайт Правительства Кировской области http://www.kirovreg.ru, 16.01.2013,</w:t>
      </w:r>
    </w:p>
    <w:p w:rsidR="00A02CB0" w:rsidRPr="00A02CB0" w:rsidRDefault="00A02CB0" w:rsidP="00A02C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CB0">
        <w:rPr>
          <w:rFonts w:ascii="Calibri" w:hAnsi="Calibri" w:cs="Calibri"/>
        </w:rPr>
        <w:t>"</w:t>
      </w:r>
      <w:proofErr w:type="gramStart"/>
      <w:r w:rsidRPr="00A02CB0">
        <w:rPr>
          <w:rFonts w:ascii="Calibri" w:hAnsi="Calibri" w:cs="Calibri"/>
        </w:rPr>
        <w:t>Кировская</w:t>
      </w:r>
      <w:proofErr w:type="gramEnd"/>
      <w:r w:rsidRPr="00A02CB0">
        <w:rPr>
          <w:rFonts w:ascii="Calibri" w:hAnsi="Calibri" w:cs="Calibri"/>
        </w:rPr>
        <w:t xml:space="preserve"> правда", N 5(25156), 22.01.2013.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КИРОВСКОЙ ОБЛАСТИ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2012 г. N 189/869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ОБ ОСОБЕННОСТЯХ ПОДАЧИ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РАССМОТРЕНИЯ ЖАЛОБ НА РЕШЕНИЯ И ДЕЙСТВИЯ (БЕЗДЕЙСТВИЕ)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КИРОВСКОЙ ОБЛАСТИ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ДОЛЖНОСТНЫХ ЛИЦ, ГОСУДАРСТВЕННЫХ ГРАЖДАНСКИХ СЛУЖАЩИХ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КИРОВСКОЙ ОБЛАСТИ, </w:t>
      </w:r>
      <w:proofErr w:type="gramStart"/>
      <w:r>
        <w:rPr>
          <w:rFonts w:ascii="Calibri" w:hAnsi="Calibri" w:cs="Calibri"/>
          <w:b/>
          <w:bCs/>
        </w:rPr>
        <w:t>ПРЕДОСТАВЛЯЮЩИХ</w:t>
      </w:r>
      <w:proofErr w:type="gramEnd"/>
      <w:r>
        <w:rPr>
          <w:rFonts w:ascii="Calibri" w:hAnsi="Calibri" w:cs="Calibri"/>
          <w:b/>
          <w:bCs/>
        </w:rPr>
        <w:t xml:space="preserve"> ГОСУДАРСТВЕННЫЕ УСЛУГИ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Кировской области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14.08.2014 </w:t>
      </w:r>
      <w:hyperlink r:id="rId5" w:history="1">
        <w:r>
          <w:rPr>
            <w:rFonts w:ascii="Calibri" w:hAnsi="Calibri" w:cs="Calibri"/>
            <w:color w:val="0000FF"/>
          </w:rPr>
          <w:t>N 275/561</w:t>
        </w:r>
      </w:hyperlink>
      <w:r>
        <w:rPr>
          <w:rFonts w:ascii="Calibri" w:hAnsi="Calibri" w:cs="Calibri"/>
        </w:rPr>
        <w:t xml:space="preserve">, от 03.07.2015 </w:t>
      </w:r>
      <w:hyperlink r:id="rId6" w:history="1">
        <w:r>
          <w:rPr>
            <w:rFonts w:ascii="Calibri" w:hAnsi="Calibri" w:cs="Calibri"/>
            <w:color w:val="0000FF"/>
          </w:rPr>
          <w:t>N 47/369</w:t>
        </w:r>
      </w:hyperlink>
      <w:r>
        <w:rPr>
          <w:rFonts w:ascii="Calibri" w:hAnsi="Calibri" w:cs="Calibri"/>
        </w:rPr>
        <w:t>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pStyle w:val="ConsPlusNonformat"/>
        <w:jc w:val="both"/>
      </w:pPr>
      <w:r>
        <w:t xml:space="preserve">    В   соответствии   с   </w:t>
      </w:r>
      <w:hyperlink r:id="rId7" w:history="1">
        <w:r>
          <w:rPr>
            <w:color w:val="0000FF"/>
          </w:rPr>
          <w:t>частью   4   статьи   11.2</w:t>
        </w:r>
      </w:hyperlink>
      <w:r>
        <w:t xml:space="preserve">  Федерального  закона</w:t>
      </w:r>
    </w:p>
    <w:p w:rsidR="00A02CB0" w:rsidRDefault="00A02CB0">
      <w:pPr>
        <w:pStyle w:val="ConsPlusNonformat"/>
        <w:jc w:val="both"/>
      </w:pPr>
      <w:r>
        <w:t xml:space="preserve">от  27.07.2010  N  210-ФЗ  "Об организации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A02CB0" w:rsidRDefault="00A02CB0">
      <w:pPr>
        <w:pStyle w:val="ConsPlusNonformat"/>
        <w:jc w:val="both"/>
      </w:pPr>
      <w:r>
        <w:t xml:space="preserve">                                   1</w:t>
      </w:r>
    </w:p>
    <w:p w:rsidR="00A02CB0" w:rsidRDefault="00A02CB0">
      <w:pPr>
        <w:pStyle w:val="ConsPlusNonformat"/>
        <w:jc w:val="both"/>
      </w:pPr>
      <w:r>
        <w:t xml:space="preserve">муниципальных  услуг",  </w:t>
      </w:r>
      <w:hyperlink r:id="rId8" w:history="1">
        <w:r>
          <w:rPr>
            <w:color w:val="0000FF"/>
          </w:rPr>
          <w:t>пунктом  16  статьи  5</w:t>
        </w:r>
      </w:hyperlink>
      <w:r>
        <w:t xml:space="preserve">  Закона   Кировской  области</w:t>
      </w:r>
    </w:p>
    <w:p w:rsidR="00A02CB0" w:rsidRDefault="00A02CB0">
      <w:pPr>
        <w:pStyle w:val="ConsPlusNonformat"/>
        <w:jc w:val="both"/>
      </w:pPr>
      <w:r>
        <w:t>от 20.12.2011 N 114-ЗО "Об организации предоставления государственных услуг</w:t>
      </w:r>
    </w:p>
    <w:p w:rsidR="00A02CB0" w:rsidRDefault="00A02CB0">
      <w:pPr>
        <w:pStyle w:val="ConsPlusNonformat"/>
        <w:jc w:val="both"/>
      </w:pPr>
      <w:r>
        <w:t xml:space="preserve">в  Кировской  области", 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 Правительства Российской Федерации</w:t>
      </w:r>
    </w:p>
    <w:p w:rsidR="00A02CB0" w:rsidRDefault="00A02CB0">
      <w:pPr>
        <w:pStyle w:val="ConsPlusNonformat"/>
        <w:jc w:val="both"/>
      </w:pPr>
      <w:r>
        <w:t>от 20.11.2012 N 1198 "О федеральной государственной информационной системе,</w:t>
      </w:r>
    </w:p>
    <w:p w:rsidR="00A02CB0" w:rsidRDefault="00A02CB0">
      <w:pPr>
        <w:pStyle w:val="ConsPlusNonformat"/>
        <w:jc w:val="both"/>
      </w:pPr>
      <w:proofErr w:type="gramStart"/>
      <w:r>
        <w:t>обеспечивающей</w:t>
      </w:r>
      <w:proofErr w:type="gramEnd"/>
      <w:r>
        <w:t xml:space="preserve">  процесс  досудебного  (внесудебного)  обжалования решений и</w:t>
      </w:r>
    </w:p>
    <w:p w:rsidR="00A02CB0" w:rsidRDefault="00A02CB0">
      <w:pPr>
        <w:pStyle w:val="ConsPlusNonformat"/>
        <w:jc w:val="both"/>
      </w:pPr>
      <w:r>
        <w:t>действий  (бездействия),  совершенных  при предоставлении государственных и</w:t>
      </w:r>
    </w:p>
    <w:p w:rsidR="00A02CB0" w:rsidRDefault="00A02CB0">
      <w:pPr>
        <w:pStyle w:val="ConsPlusNonformat"/>
        <w:jc w:val="both"/>
      </w:pPr>
      <w:r>
        <w:t>муниципальных услуг" Правительство Кировской области постановляет: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5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 (далее - Положение). Прилагается.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исполнительной власти Кировской области, предоставляющим государственные услуги: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прием и рассмотрение жалоб в соответствии с </w:t>
      </w:r>
      <w:hyperlink w:anchor="Par5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настоящим постановлением;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1 января 2015 г. обеспечить при необходимости доработку государственных информационных систем, используемых при досудебном (внесудебном) обжаловании решений и действий (бездействия), совершенных при предоставлении государственных и муниципальных услуг, и в отношении которых ими осуществляются функции оператора, для обеспечения информационного взаимодействия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>
        <w:rPr>
          <w:rFonts w:ascii="Calibri" w:hAnsi="Calibri" w:cs="Calibri"/>
        </w:rPr>
        <w:t xml:space="preserve"> (далее - система), с такими государственными информационными системами;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14.08.2014 N 275/561)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 1 января 2015 г. обеспечить представление в установленном порядке в систему информации о поступивших после указанной даты жалобах на их решения и действия (бездействие), на решения и действия (бездействие) их должностных лиц и (или) государственных служащих Кировской области при предоставлении государственных услуг.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14.08.2014 N 275/561)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Департаменту по вопросам внутренней и информационной политики Кировской области </w:t>
      </w:r>
      <w:r>
        <w:rPr>
          <w:rFonts w:ascii="Calibri" w:hAnsi="Calibri" w:cs="Calibri"/>
        </w:rPr>
        <w:lastRenderedPageBreak/>
        <w:t>опубликовать постановление в официальных средствах массовой информации.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Настоящее постановление вступает в силу через десять дней со дня его официального опубликования, за исключением </w:t>
      </w:r>
      <w:hyperlink w:anchor="Par82" w:history="1">
        <w:r>
          <w:rPr>
            <w:rFonts w:ascii="Calibri" w:hAnsi="Calibri" w:cs="Calibri"/>
            <w:color w:val="0000FF"/>
          </w:rPr>
          <w:t>абзаца шестого пункта 6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Положения, которые вступают в силу с 01.01.2015.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14.08.2014 N 275/561)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-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Н.Ю.БЕЛЫХ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Утверждено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2012 г. N 189/869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0"/>
      <w:bookmarkEnd w:id="3"/>
      <w:r>
        <w:rPr>
          <w:rFonts w:ascii="Calibri" w:hAnsi="Calibri" w:cs="Calibri"/>
          <w:b/>
          <w:bCs/>
        </w:rPr>
        <w:t>ПОЛОЖЕНИЕ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ОСОБЕННОСТЯХ ПОДАЧИ И РАССМОТРЕНИЯ ЖАЛОБ НА РЕШЕНИЯ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ДЕЙСТВИЯ (БЕЗДЕЙСТВИЕ) ОРГАНОВ </w:t>
      </w:r>
      <w:proofErr w:type="gramStart"/>
      <w:r>
        <w:rPr>
          <w:rFonts w:ascii="Calibri" w:hAnsi="Calibri" w:cs="Calibri"/>
          <w:b/>
          <w:bCs/>
        </w:rPr>
        <w:t>ИСПОЛНИТЕЛЬНОЙ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КИРОВСКОЙ ОБЛАСТИ И ИХ ДОЛЖНОСТНЫХ ЛИЦ,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ГРАЖДАНСКИХ СЛУЖАЩИХ </w:t>
      </w:r>
      <w:proofErr w:type="gramStart"/>
      <w:r>
        <w:rPr>
          <w:rFonts w:ascii="Calibri" w:hAnsi="Calibri" w:cs="Calibri"/>
          <w:b/>
          <w:bCs/>
        </w:rPr>
        <w:t>КИРОВСКОЙ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ОБЛАСТИ, </w:t>
      </w:r>
      <w:proofErr w:type="gramStart"/>
      <w:r>
        <w:rPr>
          <w:rFonts w:ascii="Calibri" w:hAnsi="Calibri" w:cs="Calibri"/>
          <w:b/>
          <w:bCs/>
        </w:rPr>
        <w:t>ПРЕДОСТАВЛЯЮЩИХ</w:t>
      </w:r>
      <w:proofErr w:type="gramEnd"/>
      <w:r>
        <w:rPr>
          <w:rFonts w:ascii="Calibri" w:hAnsi="Calibri" w:cs="Calibri"/>
          <w:b/>
          <w:bCs/>
        </w:rPr>
        <w:t xml:space="preserve"> ГОСУДАРСТВЕННЫЕ УСЛУГИ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Кировской области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14.08.2014 </w:t>
      </w:r>
      <w:hyperlink r:id="rId13" w:history="1">
        <w:r>
          <w:rPr>
            <w:rFonts w:ascii="Calibri" w:hAnsi="Calibri" w:cs="Calibri"/>
            <w:color w:val="0000FF"/>
          </w:rPr>
          <w:t>N 275/561</w:t>
        </w:r>
      </w:hyperlink>
      <w:r>
        <w:rPr>
          <w:rFonts w:ascii="Calibri" w:hAnsi="Calibri" w:cs="Calibri"/>
        </w:rPr>
        <w:t xml:space="preserve">, от 03.07.2015 </w:t>
      </w:r>
      <w:hyperlink r:id="rId14" w:history="1">
        <w:r>
          <w:rPr>
            <w:rFonts w:ascii="Calibri" w:hAnsi="Calibri" w:cs="Calibri"/>
            <w:color w:val="0000FF"/>
          </w:rPr>
          <w:t>N 47/369</w:t>
        </w:r>
      </w:hyperlink>
      <w:r>
        <w:rPr>
          <w:rFonts w:ascii="Calibri" w:hAnsi="Calibri" w:cs="Calibri"/>
        </w:rPr>
        <w:t>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 (далее - Положение), определяет особенности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 при предоставлении государственных</w:t>
      </w:r>
      <w:proofErr w:type="gramEnd"/>
      <w:r>
        <w:rPr>
          <w:rFonts w:ascii="Calibri" w:hAnsi="Calibri" w:cs="Calibri"/>
        </w:rPr>
        <w:t xml:space="preserve"> услуг (далее - жалобы).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Действие настоящего Положения распространяется на жалобы, поданные с соблюдением требований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Жалоба подается в орган исполнительной власти Кировской области, предоставляющий государственную услугу (далее - орган, предоставляющий государственную услугу), в письменной форме, в том числе при личном приеме заявителя, или в электронном виде.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Жалоба должна содержать: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 Кировской области, решения и действия (бездействие) которых обжалуются;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обжалуемых решениях и действиях (бездействии) органа, предоставляющего государственную услугу, его должностного лица либо государственного гражданского служащего Кировской области;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государственного гражданского служащего Кировской области. Заявителем могут быть представлены документы (при наличии), подтверждающие доводы заявителя, либо их копии.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Calibri" w:hAnsi="Calibri" w:cs="Calibri"/>
        </w:rPr>
        <w:t>представлена</w:t>
      </w:r>
      <w:proofErr w:type="gramEnd"/>
      <w:r>
        <w:rPr>
          <w:rFonts w:ascii="Calibri" w:hAnsi="Calibri" w:cs="Calibri"/>
        </w:rPr>
        <w:t>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оформленная в соответствии с законодательством Российской Федерации доверенность;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03.07.2015 N 47/369)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Кировской области от 03.07.2015 N 47/369;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приема жалоб должно совпадать со временем предоставления государственных услуг.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в письменной форме может быть также направлена по почте.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электронном виде жалоба может быть подана заявителем посредством: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официального информационного сайта Правительства Кировской области;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официального сайта органа, предоставляющего государственную услугу, в информационно-телекоммуникационной сети "Интернет";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информационной системы "Портал государственных и муниципальных услуг Кировской области";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система).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7. При использовании заявителем системы посредством портала системы обеспечивается: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подачи заявителем в электронной форме жалобы и иных документов (при наличии), подтверждающих доводы заявителя;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для заполнения и (или) копирования заявителем шаблонов жалобы в электронной форме;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заявителем сведений о ходе рассмотрения жалобы, поданной любым способом;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заявителем решения по жалобе, поданной любым способом;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ознакомления с информацией об общем количестве поданных и рассмотренных жалоб.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 xml:space="preserve">8. При подаче жалобы в электронном виде документы, указанные в </w:t>
      </w:r>
      <w:hyperlink w:anchor="Par6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9. Жалоба рассматривается органом, предоставляющим государственную услугу.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89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на нарушение порядка предоставления государственной услуги многофункциональным центром рассматривается в соответствии с настоящим Положением органом, предоставляющим государственную услугу, заключившим соглашение о взаимодействии.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нарушения срока регистрации запроса заявителя о предоставлении государственной услуги;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нарушения срока предоставления государственной услуги;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представления заявителем документов, не предусмотренных нормативными правовыми актами Российской Федерации и Кировской области для предоставления государственной услуги;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 в приеме документов,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 в предоставлении государственной услуги, если основания отказа не предусмотрены нормативными правовыми актами Российской Федерации и Кировской области;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Кировской области;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отказа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органах, предоставляющих государственные услуги, определяются уполномоченные должностные лица, которые обеспечивают: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регистрацию жалоб в соответствии с требованиями настоящего Положения;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жалоб в уполномоченный на их рассмотрение орган в соответствии с </w:t>
      </w:r>
      <w:hyperlink w:anchor="Par9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жалоб в соответствии с требованиями настоящего Положения.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>
          <w:rPr>
            <w:rFonts w:ascii="Calibri" w:hAnsi="Calibri" w:cs="Calibri"/>
            <w:color w:val="0000FF"/>
          </w:rPr>
          <w:t>статьей 5.63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>
          <w:rPr>
            <w:rFonts w:ascii="Calibri" w:hAnsi="Calibri" w:cs="Calibri"/>
            <w:color w:val="0000FF"/>
          </w:rPr>
          <w:t>статьей 7.2.1</w:t>
        </w:r>
      </w:hyperlink>
      <w:r>
        <w:rPr>
          <w:rFonts w:ascii="Calibri" w:hAnsi="Calibri" w:cs="Calibri"/>
        </w:rPr>
        <w:t xml:space="preserve"> Закона Кировской области от 04.12.2007 N 200-ЗО "Об административной ответственности в Кировской области", должностное лицо, уполномоченное на рассмотрение жалоб,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управлении.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Кировской области от 14.08.2014 N 275/561)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Органы, предоставляющие государственные услуги, обеспечивают: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оснащение мест приема жалоб;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</w:t>
      </w:r>
      <w:r>
        <w:rPr>
          <w:rFonts w:ascii="Calibri" w:hAnsi="Calibri" w:cs="Calibri"/>
        </w:rPr>
        <w:lastRenderedPageBreak/>
        <w:t>гражданских служащих Кировской области посредством размещения информации на стендах в местах предоставления государственных услуг, на их официальных сайтах, в Едином портале, на Портале государственных и муниципальных услуг Кировской области;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 Кировской области, в том числе по телефону, электронной почте, при личном приеме;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представление ежеквартально в департамент информационных технологий и связи Кировской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 результатам рассмотрения жалобы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7 статьи 11.2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ответе по результатам рассмотрения жалобы указываются: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(при наличии) или наименование заявителя;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принятия решения по жалобе;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принятое по жалобе решение;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порядке обжалования принятого по жалобе решения.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Уполномоченный на рассмотрение жалобы орган отказывает в удовлетворении жалобы в следующих случаях: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подачи жалобы лицом, полномочия которого не подтверждены в порядке, установленном </w:t>
      </w:r>
      <w:r>
        <w:rPr>
          <w:rFonts w:ascii="Calibri" w:hAnsi="Calibri" w:cs="Calibri"/>
        </w:rPr>
        <w:lastRenderedPageBreak/>
        <w:t>законодательством Российской Федерации;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случае если в жалобе не </w:t>
      </w:r>
      <w:proofErr w:type="gramStart"/>
      <w:r>
        <w:rPr>
          <w:rFonts w:ascii="Calibri" w:hAnsi="Calibri" w:cs="Calibri"/>
        </w:rPr>
        <w:t>указаны</w:t>
      </w:r>
      <w:proofErr w:type="gramEnd"/>
      <w:r>
        <w:rPr>
          <w:rFonts w:ascii="Calibri" w:hAnsi="Calibri" w:cs="Calibri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текст жалобы не поддается прочтению, ответ на жалобу не </w:t>
      </w:r>
      <w:proofErr w:type="gramStart"/>
      <w:r>
        <w:rPr>
          <w:rFonts w:ascii="Calibri" w:hAnsi="Calibri" w:cs="Calibri"/>
        </w:rPr>
        <w:t>дается</w:t>
      </w:r>
      <w:proofErr w:type="gramEnd"/>
      <w:r>
        <w:rPr>
          <w:rFonts w:ascii="Calibri" w:hAnsi="Calibri" w:cs="Calibri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14.08.2014 N 275/561)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Заявитель вправе обжаловать принятое по жалобе решение вышестоящему должностному лицу (при его наличии) или в судебном порядке в соответствии с законодательством Российской Федерации.</w:t>
      </w: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CB0" w:rsidRDefault="00A02C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27F2" w:rsidRDefault="002727F2"/>
    <w:sectPr w:rsidR="002727F2" w:rsidSect="0034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B0"/>
    <w:rsid w:val="002727F2"/>
    <w:rsid w:val="00A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2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2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A8DA3029BF7AE6E1D503BA1A301BDCCB637E85A889F70F021673E8137BFC8DC48338F6CFFC30FFA64A2o7zFN" TargetMode="External"/><Relationship Id="rId13" Type="http://schemas.openxmlformats.org/officeDocument/2006/relationships/hyperlink" Target="consultantplus://offline/ref=C57A8DA3029BF7AE6E1D503BA1A301BDCCB637E85585987EF721673E8137BFC8DC48338F6CFFC30FFA64AAo7zBN" TargetMode="External"/><Relationship Id="rId18" Type="http://schemas.openxmlformats.org/officeDocument/2006/relationships/hyperlink" Target="consultantplus://offline/ref=C57A8DA3029BF7AE6E1D4E36B7CF5DB4CDB568E557889720AF7E3C63D63EB59F9B076ACF2BF0oCz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7A8DA3029BF7AE6E1D4E36B7CF5DB4CDB56BEC538C9720AF7E3C63D63EB59F9B076ACD29oFzAN" TargetMode="External"/><Relationship Id="rId7" Type="http://schemas.openxmlformats.org/officeDocument/2006/relationships/hyperlink" Target="consultantplus://offline/ref=C57A8DA3029BF7AE6E1D4E36B7CF5DB4CDB56BEC538C9720AF7E3C63D63EB59F9B076ACD29oFz3N" TargetMode="External"/><Relationship Id="rId12" Type="http://schemas.openxmlformats.org/officeDocument/2006/relationships/hyperlink" Target="consultantplus://offline/ref=C57A8DA3029BF7AE6E1D503BA1A301BDCCB637E85585987EF721673E8137BFC8DC48338F6CFFC30FFA64AAo7z5N" TargetMode="External"/><Relationship Id="rId17" Type="http://schemas.openxmlformats.org/officeDocument/2006/relationships/hyperlink" Target="consultantplus://offline/ref=C57A8DA3029BF7AE6E1D503BA1A301BDCCB637E85A849A76F621673E8137BFC8DC48338F6CFFC30FFA64ABo7z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7A8DA3029BF7AE6E1D503BA1A301BDCCB637E85A849A76F621673E8137BFC8DC48338F6CFFC30FFA64ABo7zDN" TargetMode="External"/><Relationship Id="rId20" Type="http://schemas.openxmlformats.org/officeDocument/2006/relationships/hyperlink" Target="consultantplus://offline/ref=C57A8DA3029BF7AE6E1D503BA1A301BDCCB637E85585987EF721673E8137BFC8DC48338F6CFFC30FFA64ABo7z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A8DA3029BF7AE6E1D503BA1A301BDCCB637E85A849A76F621673E8137BFC8DC48338F6CFFC30FFA64AAo7z4N" TargetMode="External"/><Relationship Id="rId11" Type="http://schemas.openxmlformats.org/officeDocument/2006/relationships/hyperlink" Target="consultantplus://offline/ref=C57A8DA3029BF7AE6E1D503BA1A301BDCCB637E85585987EF721673E8137BFC8DC48338F6CFFC30FFA64AAo7zA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57A8DA3029BF7AE6E1D503BA1A301BDCCB637E85585987EF721673E8137BFC8DC48338F6CFFC30FFA64AAo7z8N" TargetMode="External"/><Relationship Id="rId15" Type="http://schemas.openxmlformats.org/officeDocument/2006/relationships/hyperlink" Target="consultantplus://offline/ref=C57A8DA3029BF7AE6E1D4E36B7CF5DB4CDB56BEC538C9720AF7E3C63D6o3zE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7A8DA3029BF7AE6E1D503BA1A301BDCCB637E85585987EF721673E8137BFC8DC48338F6CFFC30FFA64AAo7zAN" TargetMode="External"/><Relationship Id="rId19" Type="http://schemas.openxmlformats.org/officeDocument/2006/relationships/hyperlink" Target="consultantplus://offline/ref=C57A8DA3029BF7AE6E1D503BA1A301BDCCB637E85A859B77F421673E8137BFC8DC48338F6CFFC30FFA60AEo7z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7A8DA3029BF7AE6E1D4E36B7CF5DB4CDBA6AE253859720AF7E3C63D63EB59F9B076ACD28F2C20EoFzDN" TargetMode="External"/><Relationship Id="rId14" Type="http://schemas.openxmlformats.org/officeDocument/2006/relationships/hyperlink" Target="consultantplus://offline/ref=C57A8DA3029BF7AE6E1D503BA1A301BDCCB637E85A849A76F621673E8137BFC8DC48338F6CFFC30FFA64AAo7z4N" TargetMode="External"/><Relationship Id="rId22" Type="http://schemas.openxmlformats.org/officeDocument/2006/relationships/hyperlink" Target="consultantplus://offline/ref=C57A8DA3029BF7AE6E1D503BA1A301BDCCB637E85585987EF721673E8137BFC8DC48338F6CFFC30FFA64ABo7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Тарасова</cp:lastModifiedBy>
  <cp:revision>1</cp:revision>
  <dcterms:created xsi:type="dcterms:W3CDTF">2015-08-13T13:51:00Z</dcterms:created>
  <dcterms:modified xsi:type="dcterms:W3CDTF">2015-08-13T13:52:00Z</dcterms:modified>
</cp:coreProperties>
</file>